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pacing w:val="20"/>
          <w:sz w:val="36"/>
          <w:szCs w:val="36"/>
        </w:rPr>
      </w:pPr>
      <w:r>
        <w:rPr>
          <w:rFonts w:hint="eastAsia" w:ascii="黑体" w:hAnsi="黑体" w:eastAsia="黑体" w:cs="黑体"/>
          <w:spacing w:val="20"/>
          <w:sz w:val="36"/>
          <w:szCs w:val="36"/>
        </w:rPr>
        <w:t>衢州职业技术学院优秀毕业生登记表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院别:                      专业班级:                     年   月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8"/>
        <w:gridCol w:w="582"/>
        <w:gridCol w:w="1143"/>
        <w:gridCol w:w="697"/>
        <w:gridCol w:w="778"/>
        <w:gridCol w:w="1288"/>
        <w:gridCol w:w="1599"/>
        <w:gridCol w:w="759"/>
        <w:gridCol w:w="766"/>
        <w:gridCol w:w="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614" w:hRule="atLeast"/>
        </w:trPr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cantSplit/>
          <w:trHeight w:val="391" w:hRule="atLeast"/>
        </w:trPr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生源地</w:t>
            </w:r>
          </w:p>
        </w:tc>
        <w:tc>
          <w:tcPr>
            <w:tcW w:w="1143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9" w:type="dxa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务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cantSplit/>
          <w:trHeight w:val="391" w:hRule="atLeast"/>
        </w:trPr>
        <w:tc>
          <w:tcPr>
            <w:tcW w:w="123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家庭地址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cantSplit/>
          <w:trHeight w:val="3721" w:hRule="atLeast"/>
        </w:trPr>
        <w:tc>
          <w:tcPr>
            <w:tcW w:w="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7650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6332" w:hRule="atLeast"/>
        </w:trPr>
        <w:tc>
          <w:tcPr>
            <w:tcW w:w="826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主要事迹：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在校期间获奖情况：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7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572"/>
                <w:tab w:val="left" w:pos="4752"/>
              </w:tabs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签字盖章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7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572"/>
                <w:tab w:val="left" w:pos="4752"/>
                <w:tab w:val="left" w:pos="5832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　　　　　　  签字盖章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7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4560" w:firstLineChars="1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衢州职业技术学院学工部制表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注：1.此表一式一份。</w:t>
      </w:r>
    </w:p>
    <w:p>
      <w:pPr>
        <w:ind w:firstLine="480" w:firstLineChars="20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2.本表内容可打印或用钢笔填写，字迹清楚，经学校盖章，领导签字方有效。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3DC0"/>
    <w:rsid w:val="1DE63D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2016-03-27T06:44:00Z</dcterms:created>
  <dc:creator>Administrator</dc:creator>
  <cp:lastModifiedBy>Administrator</cp:lastModifiedBy>
  <dcterms:modified xsi:type="dcterms:W3CDTF">2016-03-27T06:45:34Z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