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2014-2015学年度</w:t>
      </w:r>
      <w:bookmarkStart w:id="0" w:name="_GoBack"/>
      <w:r>
        <w:rPr>
          <w:rFonts w:hint="eastAsia" w:ascii="黑体" w:hAnsi="黑体" w:eastAsia="黑体" w:cs="宋体"/>
          <w:sz w:val="36"/>
          <w:szCs w:val="36"/>
        </w:rPr>
        <w:t>普通高等学校退役士兵学费资助初审名单表</w:t>
      </w:r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学校名称：</w:t>
      </w:r>
    </w:p>
    <w:tbl>
      <w:tblPr>
        <w:tblStyle w:val="3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586"/>
        <w:gridCol w:w="529"/>
        <w:gridCol w:w="2820"/>
        <w:gridCol w:w="1762"/>
        <w:gridCol w:w="1938"/>
        <w:gridCol w:w="1410"/>
        <w:gridCol w:w="881"/>
        <w:gridCol w:w="141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5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学生姓名</w:t>
            </w:r>
          </w:p>
        </w:tc>
        <w:tc>
          <w:tcPr>
            <w:tcW w:w="5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公民身份号码</w:t>
            </w:r>
          </w:p>
        </w:tc>
        <w:tc>
          <w:tcPr>
            <w:tcW w:w="17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退役时间</w:t>
            </w:r>
          </w:p>
        </w:tc>
        <w:tc>
          <w:tcPr>
            <w:tcW w:w="1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退役证明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入学年月</w:t>
            </w:r>
          </w:p>
        </w:tc>
        <w:tc>
          <w:tcPr>
            <w:tcW w:w="8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学制(年)</w:t>
            </w:r>
          </w:p>
        </w:tc>
        <w:tc>
          <w:tcPr>
            <w:tcW w:w="14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学费标准(元)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4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>
            <w:pPr>
              <w:ind w:left="-329" w:leftChars="-137" w:firstLine="245" w:firstLineChars="102"/>
              <w:rPr>
                <w:rFonts w:hint="eastAsia" w:ascii="宋体" w:hAnsi="宋体" w:eastAsia="宋体" w:cs="宋体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4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4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4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5" w:hRule="atLeast"/>
        </w:trPr>
        <w:tc>
          <w:tcPr>
            <w:tcW w:w="634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4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34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52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2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11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971" w:type="dxa"/>
            <w:gridSpan w:val="9"/>
            <w:vAlign w:val="center"/>
          </w:tcPr>
          <w:p>
            <w:pPr>
              <w:tabs>
                <w:tab w:val="left" w:pos="6015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注：此表由学校学生资助管理部门填写</w:t>
      </w:r>
    </w:p>
    <w:p>
      <w:pPr>
        <w:spacing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填表日期：</w:t>
      </w:r>
      <w:r>
        <w:rPr>
          <w:rFonts w:hint="eastAsia" w:ascii="宋体" w:hAnsi="宋体" w:eastAsia="宋体" w:cs="宋体"/>
          <w:u w:val="single"/>
        </w:rPr>
        <w:t>　　    　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　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　  </w:t>
      </w:r>
      <w:r>
        <w:rPr>
          <w:rFonts w:hint="eastAsia" w:ascii="宋体" w:hAnsi="宋体" w:eastAsia="宋体" w:cs="宋体"/>
        </w:rPr>
        <w:t>日，经办人：</w:t>
      </w:r>
      <w:r>
        <w:rPr>
          <w:rFonts w:hint="eastAsia" w:ascii="宋体" w:hAnsi="宋体" w:eastAsia="宋体" w:cs="宋体"/>
          <w:u w:val="single"/>
        </w:rPr>
        <w:t>　　　    　</w:t>
      </w:r>
      <w:r>
        <w:rPr>
          <w:rFonts w:hint="eastAsia" w:ascii="宋体" w:hAnsi="宋体" w:eastAsia="宋体" w:cs="宋体"/>
        </w:rPr>
        <w:t>，联系电话：</w:t>
      </w:r>
      <w:r>
        <w:rPr>
          <w:rFonts w:hint="eastAsia" w:ascii="宋体" w:hAnsi="宋体" w:eastAsia="宋体" w:cs="宋体"/>
          <w:u w:val="single"/>
        </w:rPr>
        <w:t>　　　 　　　</w:t>
      </w:r>
      <w:r>
        <w:rPr>
          <w:rFonts w:hint="eastAsia" w:ascii="宋体" w:hAnsi="宋体" w:eastAsia="宋体" w:cs="宋体"/>
        </w:rPr>
        <w:t>，单位公章：</w:t>
      </w:r>
    </w:p>
    <w:p>
      <w:pPr>
        <w:spacing w:line="30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spacing w:line="440" w:lineRule="exact"/>
        <w:rPr>
          <w:rFonts w:hint="eastAsia" w:hAnsi="仿宋" w:cs="华文中宋"/>
          <w:b/>
          <w:bCs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265CE"/>
    <w:rsid w:val="19D265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2016-03-27T07:37:00Z</dcterms:created>
  <dc:creator>Administrator</dc:creator>
  <cp:lastModifiedBy>Administrator</cp:lastModifiedBy>
  <dcterms:modified xsi:type="dcterms:W3CDTF">2016-03-27T07:37:38Z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